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4536"/>
        <w:jc w:val="righ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Министерство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промышленности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торговли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02000000">
      <w:pPr>
        <w:ind w:firstLine="0" w:left="4536"/>
        <w:jc w:val="right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развития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предпринимательства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Тамбовской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области</w:t>
      </w:r>
    </w:p>
    <w:p w14:paraId="03000000">
      <w:pPr>
        <w:ind w:firstLine="0" w:left="4536"/>
        <w:jc w:val="right"/>
      </w:pPr>
      <w:r>
        <w:t xml:space="preserve">от  </w:t>
      </w:r>
      <w:r>
        <w:rPr>
          <w:shd w:fill="FFD821" w:val="clear"/>
        </w:rPr>
        <w:t>ИП Иванов И.И.</w:t>
      </w:r>
    </w:p>
    <w:p w14:paraId="04000000">
      <w:pPr>
        <w:tabs>
          <w:tab w:leader="none" w:pos="9925" w:val="right"/>
        </w:tabs>
        <w:ind w:firstLine="0" w:left="4536"/>
        <w:jc w:val="right"/>
      </w:pPr>
      <w:r>
        <w:t xml:space="preserve">адрес: </w:t>
      </w:r>
      <w:r>
        <w:rPr>
          <w:shd w:fill="FFD821" w:val="clear"/>
        </w:rPr>
        <w:t>г.</w:t>
      </w:r>
      <w:r>
        <w:rPr>
          <w:shd w:fill="FFD821" w:val="clear"/>
        </w:rPr>
        <w:t xml:space="preserve"> </w:t>
      </w:r>
      <w:r>
        <w:rPr>
          <w:shd w:fill="FFD821" w:val="clear"/>
        </w:rPr>
        <w:t>Тамбов, ул.</w:t>
      </w:r>
      <w:r>
        <w:rPr>
          <w:shd w:fill="FFD821" w:val="clear"/>
        </w:rPr>
        <w:t xml:space="preserve"> </w:t>
      </w:r>
      <w:r>
        <w:rPr>
          <w:shd w:fill="FFD821" w:val="clear"/>
        </w:rPr>
        <w:t>Советская,</w:t>
      </w:r>
      <w:r>
        <w:rPr>
          <w:shd w:fill="FFD821" w:val="clear"/>
        </w:rPr>
        <w:t xml:space="preserve"> д. ххх, кв.84</w:t>
      </w:r>
      <w:r>
        <w:rPr>
          <w:shd w:fill="FFD821" w:val="clear"/>
        </w:rPr>
        <w:t>,</w:t>
      </w:r>
    </w:p>
    <w:p w14:paraId="05000000">
      <w:pPr>
        <w:ind w:firstLine="0" w:left="5250" w:right="113"/>
        <w:jc w:val="right"/>
        <w:rPr>
          <w:sz w:val="2"/>
        </w:rPr>
      </w:pPr>
    </w:p>
    <w:tbl>
      <w:tblPr>
        <w:tblStyle w:val="Style_1"/>
        <w:tblInd w:type="dxa" w:w="4536"/>
        <w:tblLayout w:type="fixed"/>
        <w:tblCellMar>
          <w:left w:type="dxa" w:w="28"/>
          <w:right w:type="dxa" w:w="28"/>
        </w:tblCellMar>
      </w:tblPr>
      <w:tblGrid>
        <w:gridCol w:w="1049"/>
        <w:gridCol w:w="1758"/>
        <w:gridCol w:w="822"/>
        <w:gridCol w:w="1701"/>
        <w:gridCol w:w="242"/>
      </w:tblGrid>
      <w:tr>
        <w:tc>
          <w:tcPr>
            <w:tcW w:type="dxa" w:w="1049"/>
            <w:tcMar>
              <w:left w:type="dxa" w:w="28"/>
              <w:right w:type="dxa" w:w="28"/>
            </w:tcMar>
            <w:vAlign w:val="bottom"/>
          </w:tcPr>
          <w:p w14:paraId="06000000">
            <w:pPr>
              <w:ind/>
              <w:jc w:val="right"/>
            </w:pPr>
            <w:r>
              <w:t>телефон:</w:t>
            </w:r>
          </w:p>
        </w:tc>
        <w:tc>
          <w:tcPr>
            <w:tcW w:type="dxa" w:w="1758"/>
            <w:tcBorders>
              <w:bottom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07000000">
            <w:pPr>
              <w:ind/>
              <w:jc w:val="right"/>
              <w:rPr>
                <w:shd w:fill="FFD821" w:val="clear"/>
              </w:rPr>
            </w:pPr>
            <w:r>
              <w:rPr>
                <w:shd w:fill="FFD821" w:val="clear"/>
              </w:rPr>
              <w:t>89хххххххххххх</w:t>
            </w:r>
          </w:p>
        </w:tc>
        <w:tc>
          <w:tcPr>
            <w:tcW w:type="dxa" w:w="822"/>
            <w:tcMar>
              <w:left w:type="dxa" w:w="28"/>
              <w:right w:type="dxa" w:w="28"/>
            </w:tcMar>
            <w:vAlign w:val="bottom"/>
          </w:tcPr>
          <w:p w14:paraId="08000000">
            <w:pPr>
              <w:ind/>
              <w:jc w:val="right"/>
            </w:pPr>
            <w:r>
              <w:t>, факс:</w:t>
            </w:r>
          </w:p>
        </w:tc>
        <w:tc>
          <w:tcPr>
            <w:tcW w:type="dxa" w:w="1701"/>
            <w:tcBorders>
              <w:bottom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09000000">
            <w:pPr>
              <w:ind/>
              <w:jc w:val="right"/>
            </w:pPr>
            <w:r>
              <w:t>нет</w:t>
            </w:r>
          </w:p>
        </w:tc>
        <w:tc>
          <w:tcPr>
            <w:tcW w:type="dxa" w:w="242"/>
            <w:tcMar>
              <w:left w:type="dxa" w:w="28"/>
              <w:right w:type="dxa" w:w="28"/>
            </w:tcMar>
            <w:vAlign w:val="bottom"/>
          </w:tcPr>
          <w:p w14:paraId="0A000000">
            <w:pPr>
              <w:ind/>
              <w:jc w:val="right"/>
            </w:pPr>
            <w:r>
              <w:t>,</w:t>
            </w:r>
          </w:p>
        </w:tc>
      </w:tr>
    </w:tbl>
    <w:p w14:paraId="0B000000">
      <w:pPr>
        <w:tabs>
          <w:tab w:leader="none" w:pos="9925" w:val="right"/>
        </w:tabs>
        <w:ind w:firstLine="0" w:left="4536"/>
        <w:jc w:val="right"/>
      </w:pPr>
      <w:r>
        <w:t xml:space="preserve">адрес электронной </w:t>
      </w:r>
      <w:r>
        <w:t xml:space="preserve">почты: </w:t>
      </w:r>
      <w:r>
        <w:rPr>
          <w:shd w:fill="FFD821" w:val="clear"/>
        </w:rPr>
        <w:t>ххххххх@mail</w:t>
      </w:r>
      <w:r>
        <w:rPr>
          <w:shd w:fill="FFD821" w:val="clear"/>
        </w:rPr>
        <w:t>.ru</w:t>
      </w:r>
    </w:p>
    <w:p w14:paraId="0C000000">
      <w:pPr>
        <w:tabs>
          <w:tab w:leader="none" w:pos="9925" w:val="right"/>
        </w:tabs>
        <w:ind w:firstLine="0" w:left="4536"/>
        <w:jc w:val="right"/>
      </w:pPr>
    </w:p>
    <w:p w14:paraId="0D000000">
      <w:pPr>
        <w:spacing w:after="240"/>
        <w:ind/>
        <w:jc w:val="center"/>
        <w:rPr>
          <w:b w:val="1"/>
          <w:sz w:val="26"/>
        </w:rPr>
      </w:pPr>
      <w:r>
        <w:rPr>
          <w:b w:val="1"/>
          <w:sz w:val="26"/>
        </w:rPr>
        <w:t>Заявление</w:t>
      </w:r>
      <w:r>
        <w:rPr>
          <w:b w:val="1"/>
          <w:sz w:val="26"/>
        </w:rPr>
        <w:br/>
      </w:r>
      <w:r>
        <w:rPr>
          <w:b w:val="1"/>
          <w:sz w:val="26"/>
        </w:rPr>
        <w:t>о признании субъекта малого или среднего предпринимательства</w:t>
      </w:r>
      <w:r>
        <w:rPr>
          <w:b w:val="1"/>
          <w:sz w:val="26"/>
        </w:rPr>
        <w:br/>
      </w:r>
      <w:r>
        <w:rPr>
          <w:b w:val="1"/>
          <w:sz w:val="26"/>
        </w:rPr>
        <w:t>социальным предприятием</w:t>
      </w:r>
    </w:p>
    <w:p w14:paraId="0E000000">
      <w:pPr>
        <w:ind/>
        <w:jc w:val="center"/>
        <w:rPr>
          <w:shd w:fill="FFD821" w:val="clear"/>
        </w:rPr>
      </w:pPr>
      <w:r>
        <w:rPr>
          <w:shd w:fill="FFD821" w:val="clear"/>
        </w:rPr>
        <w:t xml:space="preserve">Индивидуальный предприниматель </w:t>
      </w:r>
      <w:r>
        <w:rPr>
          <w:shd w:fill="FFD821" w:val="clear"/>
        </w:rPr>
        <w:t xml:space="preserve"> Иванов Иван Иванович</w:t>
      </w:r>
    </w:p>
    <w:p w14:paraId="0F000000">
      <w:pPr>
        <w:ind w:firstLine="567" w:left="0"/>
        <w:jc w:val="both"/>
        <w:rPr>
          <w:sz w:val="2"/>
        </w:rPr>
      </w:pPr>
      <w: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>
        <w:br/>
      </w:r>
    </w:p>
    <w:tbl>
      <w:tblPr>
        <w:tblStyle w:val="Style_1"/>
        <w:tblLayout w:type="fixed"/>
        <w:tblCellMar>
          <w:left w:type="dxa" w:w="28"/>
          <w:right w:type="dxa" w:w="28"/>
        </w:tblCellMar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>
        <w:tc>
          <w:tcPr>
            <w:tcW w:type="dxa" w:w="59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0000000">
            <w:r>
              <w:t>лица (регистрации индивидуального предпринимателя) –</w:t>
            </w:r>
          </w:p>
        </w:tc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1000000">
            <w:pPr>
              <w:ind/>
              <w:jc w:val="right"/>
            </w:pPr>
            <w:bookmarkStart w:id="1" w:name="OLE_LINK1"/>
            <w:bookmarkStart w:id="2" w:name="OLE_LINK3"/>
            <w:r>
              <w:t>«</w:t>
            </w:r>
          </w:p>
        </w:tc>
        <w:tc>
          <w:tcPr>
            <w:tcW w:type="dxa" w:w="45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2000000">
            <w:pPr>
              <w:ind/>
              <w:jc w:val="center"/>
              <w:rPr>
                <w:shd w:fill="FFD821" w:val="clear"/>
              </w:rPr>
            </w:pPr>
            <w:r>
              <w:rPr>
                <w:shd w:fill="FFD821" w:val="clear"/>
              </w:rPr>
              <w:t>16</w:t>
            </w:r>
          </w:p>
        </w:tc>
        <w:tc>
          <w:tcPr>
            <w:tcW w:type="dxa" w:w="2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3000000">
            <w:r>
              <w:t>»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4000000">
            <w:pPr>
              <w:ind/>
              <w:jc w:val="center"/>
              <w:rPr>
                <w:shd w:fill="FFD821" w:val="clear"/>
              </w:rPr>
            </w:pPr>
            <w:r>
              <w:rPr>
                <w:shd w:fill="FFD821" w:val="clear"/>
              </w:rPr>
              <w:t>марта</w:t>
            </w:r>
          </w:p>
        </w:tc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5000000"/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6000000">
            <w:pPr>
              <w:ind/>
              <w:jc w:val="center"/>
              <w:rPr>
                <w:shd w:fill="FFD821" w:val="clear"/>
              </w:rPr>
            </w:pPr>
            <w:r>
              <w:rPr>
                <w:shd w:fill="FFD821" w:val="clear"/>
              </w:rPr>
              <w:t>2021</w:t>
            </w:r>
          </w:p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7000000">
            <w:pPr>
              <w:ind w:firstLine="0" w:left="57"/>
            </w:pPr>
            <w:r>
              <w:t>г.,</w:t>
            </w:r>
          </w:p>
        </w:tc>
      </w:tr>
    </w:tbl>
    <w:p w14:paraId="18000000">
      <w:pPr>
        <w:tabs>
          <w:tab w:leader="none" w:pos="6435" w:val="left"/>
        </w:tabs>
        <w:ind/>
        <w:jc w:val="both"/>
        <w:rPr>
          <w:shd w:fill="FFD821" w:val="clear"/>
        </w:rPr>
      </w:pPr>
      <w:bookmarkEnd w:id="1"/>
      <w:bookmarkEnd w:id="2"/>
      <w:r>
        <w:t xml:space="preserve">ОГРНИП 3234хххххххххх, серия и номер документа, подтверждающего факт внесения записи,                     </w:t>
      </w:r>
      <w:r>
        <w:rPr>
          <w:shd w:fill="FFD821" w:val="clear"/>
        </w:rPr>
        <w:t>нет</w:t>
      </w:r>
      <w:r>
        <w:t xml:space="preserve">, наименование регистрирующего органа – </w:t>
      </w:r>
      <w:r>
        <w:rPr>
          <w:shd w:fill="FFD821" w:val="clear"/>
        </w:rPr>
        <w:t>Межрайонная инспекция Федеральной налоговой службы №4 по Тамбовской области</w:t>
      </w:r>
      <w:r>
        <w:t xml:space="preserve">, ИНН </w:t>
      </w:r>
      <w:r>
        <w:rPr>
          <w:shd w:fill="FFD821" w:val="clear"/>
        </w:rPr>
        <w:t>682117120565</w:t>
      </w:r>
      <w:r>
        <w:t>,  КПП - нет, дата постановки на учет в налоговом органе – «</w:t>
      </w:r>
      <w:r>
        <w:rPr>
          <w:shd w:fill="FFD821" w:val="clear"/>
        </w:rPr>
        <w:t>16 » марта 2021г.</w:t>
      </w:r>
    </w:p>
    <w:p w14:paraId="19000000">
      <w:pPr>
        <w:ind w:firstLine="567" w:left="0"/>
        <w:jc w:val="both"/>
        <w:rPr>
          <w:color w:val="000000"/>
          <w:shd w:fill="FFD821" w:val="clear"/>
        </w:rPr>
      </w:pPr>
      <w:r>
        <w:rPr>
          <w:color w:val="000000"/>
        </w:rPr>
        <w:t xml:space="preserve">Дата внесения сведений в единый реестр субъектов малого и среднего предпринимательства – </w:t>
      </w:r>
      <w:r>
        <w:rPr>
          <w:color w:val="000000"/>
          <w:shd w:fill="FFD821" w:val="clear"/>
        </w:rPr>
        <w:t>«</w:t>
      </w:r>
      <w:r>
        <w:rPr>
          <w:color w:val="000000"/>
          <w:shd w:fill="FFD821" w:val="clear"/>
        </w:rPr>
        <w:t>10</w:t>
      </w:r>
      <w:r>
        <w:rPr>
          <w:color w:val="000000"/>
          <w:shd w:fill="FFD821" w:val="clear"/>
        </w:rPr>
        <w:t xml:space="preserve">» </w:t>
      </w:r>
      <w:r>
        <w:rPr>
          <w:color w:val="000000"/>
          <w:shd w:fill="FFD821" w:val="clear"/>
        </w:rPr>
        <w:t xml:space="preserve">апреля </w:t>
      </w:r>
      <w:r>
        <w:rPr>
          <w:color w:val="000000"/>
          <w:shd w:fill="FFD821" w:val="clear"/>
        </w:rPr>
        <w:t xml:space="preserve"> 20</w:t>
      </w:r>
      <w:r>
        <w:rPr>
          <w:color w:val="000000"/>
          <w:shd w:fill="FFD821" w:val="clear"/>
        </w:rPr>
        <w:t xml:space="preserve">21 </w:t>
      </w:r>
      <w:r>
        <w:rPr>
          <w:color w:val="000000"/>
          <w:shd w:fill="FFD821" w:val="clear"/>
        </w:rPr>
        <w:t>г.</w:t>
      </w:r>
    </w:p>
    <w:p w14:paraId="1A000000">
      <w:pPr>
        <w:ind w:firstLine="567" w:left="0"/>
        <w:jc w:val="both"/>
      </w:pPr>
      <w:r>
        <w:t xml:space="preserve">Сведения о лице, имеющем право действовать от имени </w:t>
      </w:r>
      <w:r>
        <w:t>индивидуального предпринимателя</w:t>
      </w:r>
      <w:r>
        <w:t xml:space="preserve"> </w:t>
      </w:r>
      <w:r>
        <w:rPr>
          <w:shd w:fill="FFD821" w:val="clear"/>
        </w:rPr>
        <w:t>Иванов Иван Иванович</w:t>
      </w:r>
      <w:r>
        <w:rPr>
          <w:shd w:fill="FFD821" w:val="clear"/>
        </w:rPr>
        <w:t>,</w:t>
      </w:r>
      <w:r>
        <w:t xml:space="preserve"> </w:t>
      </w:r>
      <w:r>
        <w:t>(далее - заявитель) без доверенности</w:t>
      </w:r>
      <w:r>
        <w:t>:</w:t>
      </w:r>
      <w:r>
        <w:t xml:space="preserve"> </w:t>
      </w:r>
      <w:r>
        <w:rPr>
          <w:u w:val="single"/>
        </w:rPr>
        <w:t>__нет__</w:t>
      </w:r>
      <w:r>
        <w:rPr>
          <w:u w:val="single"/>
        </w:rPr>
        <w:t>.</w:t>
      </w:r>
    </w:p>
    <w:p w14:paraId="1B000000">
      <w:pPr>
        <w:ind w:firstLine="567" w:left="0"/>
        <w:jc w:val="both"/>
        <w:rPr>
          <w:sz w:val="12"/>
        </w:rPr>
      </w:pPr>
      <w:bookmarkStart w:id="3" w:name="l146"/>
      <w:bookmarkEnd w:id="3"/>
    </w:p>
    <w:p w14:paraId="1C000000">
      <w:pPr>
        <w:ind w:firstLine="567" w:left="0"/>
        <w:jc w:val="both"/>
      </w:pPr>
      <w: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1D000000">
      <w:pPr>
        <w:ind w:firstLine="709" w:left="0"/>
        <w:jc w:val="both"/>
        <w:rPr>
          <w:sz w:val="12"/>
        </w:rPr>
      </w:pPr>
    </w:p>
    <w:p w14:paraId="1E000000">
      <w:pPr>
        <w:ind w:firstLine="709" w:left="0"/>
        <w:jc w:val="both"/>
        <w:rPr>
          <w:shd w:fill="FFD821" w:val="clear"/>
        </w:rPr>
      </w:pPr>
      <w:r>
        <w:rPr>
          <w:shd w:fill="FFD821" w:val="clear"/>
        </w:rPr>
        <w:t xml:space="preserve">а) </w:t>
      </w:r>
      <w:r>
        <w:rPr>
          <w:shd w:fill="FFD821" w:val="clear"/>
        </w:rPr>
        <w:t>86.90 Деятель</w:t>
      </w:r>
      <w:r>
        <w:rPr>
          <w:shd w:fill="FFD821" w:val="clear"/>
        </w:rPr>
        <w:t>ность в области медицины прочая;</w:t>
      </w:r>
    </w:p>
    <w:p w14:paraId="1F000000">
      <w:pPr>
        <w:ind w:firstLine="709" w:left="0"/>
        <w:jc w:val="both"/>
        <w:rPr>
          <w:shd w:fill="FFD821" w:val="clear"/>
        </w:rPr>
      </w:pPr>
      <w:r>
        <w:rPr>
          <w:shd w:fill="FFD821" w:val="clear"/>
        </w:rPr>
        <w:t>б) 85.41.9 Образование дополнительное детей и взрослых прочее, не включенное в другие группировки</w:t>
      </w:r>
      <w:r>
        <w:rPr>
          <w:shd w:fill="FFD821" w:val="clear"/>
        </w:rPr>
        <w:t>;</w:t>
      </w:r>
    </w:p>
    <w:p w14:paraId="20000000">
      <w:pPr>
        <w:ind w:firstLine="709" w:left="0"/>
        <w:jc w:val="both"/>
        <w:rPr>
          <w:shd w:fill="FFD821" w:val="clear"/>
        </w:rPr>
      </w:pPr>
      <w:r>
        <w:rPr>
          <w:shd w:fill="FFD821" w:val="clear"/>
        </w:rPr>
        <w:t>в)</w:t>
      </w:r>
      <w:r>
        <w:rPr>
          <w:shd w:fill="FFD821" w:val="clear"/>
        </w:rPr>
        <w:t xml:space="preserve"> 88.99 Предоставление прочих социальных услуг без обеспечения проживания, не включенных в другие группировки</w:t>
      </w:r>
      <w:r>
        <w:rPr>
          <w:shd w:fill="FFD821" w:val="clear"/>
        </w:rPr>
        <w:t>;</w:t>
      </w:r>
    </w:p>
    <w:p w14:paraId="21000000">
      <w:pPr>
        <w:ind w:firstLine="709" w:left="0"/>
        <w:jc w:val="both"/>
        <w:rPr>
          <w:shd w:fill="FFD821" w:val="clear"/>
        </w:rPr>
      </w:pPr>
      <w:r>
        <w:rPr>
          <w:shd w:fill="FFD821" w:val="clear"/>
        </w:rPr>
        <w:t>г)</w:t>
      </w:r>
      <w:r>
        <w:rPr>
          <w:shd w:fill="FFD821" w:val="clear"/>
        </w:rPr>
        <w:t xml:space="preserve"> 96.09 Предоставление прочих персональных услуг, не включенных в другие группировки</w:t>
      </w:r>
      <w:r>
        <w:rPr>
          <w:shd w:fill="FFD821" w:val="clear"/>
        </w:rPr>
        <w:t>.</w:t>
      </w:r>
    </w:p>
    <w:p w14:paraId="22000000">
      <w:pPr>
        <w:ind w:firstLine="567" w:left="0"/>
        <w:jc w:val="both"/>
      </w:pPr>
      <w:r>
        <w:t xml:space="preserve">Сведения о заявителе </w:t>
      </w:r>
      <w:r>
        <w:t xml:space="preserve"> </w:t>
      </w:r>
      <w:r>
        <w:rPr>
          <w:shd w:fill="FFD821" w:val="clear"/>
        </w:rPr>
        <w:t>ИП Иванове Иване Ивановиче</w:t>
      </w:r>
      <w:r>
        <w:t xml:space="preserve"> </w:t>
      </w:r>
      <w:r>
        <w:t xml:space="preserve">содержатся в информационно- </w:t>
      </w:r>
      <w:r>
        <w:t>телекоммуникационной сети «Интернет» по следующему а</w:t>
      </w:r>
      <w:r>
        <w:t>дресу</w:t>
      </w:r>
      <w:r>
        <w:t xml:space="preserve">: </w:t>
      </w:r>
      <w:r>
        <w:rPr>
          <w:color w:val="0072CE"/>
          <w:u w:val="single"/>
          <w:shd w:fill="FFD821" w:val="clear"/>
        </w:rPr>
        <w:fldChar w:fldCharType="begin"/>
      </w:r>
      <w:r>
        <w:rPr>
          <w:color w:val="0072CE"/>
          <w:u w:val="single"/>
          <w:shd w:fill="FFD821" w:val="clear"/>
        </w:rPr>
        <w:instrText>HYPERLINK "https://link.2gis.com/3.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%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%3D"</w:instrText>
      </w:r>
      <w:r>
        <w:rPr>
          <w:color w:val="0072CE"/>
          <w:u w:val="single"/>
          <w:shd w:fill="FFD821" w:val="clear"/>
        </w:rPr>
        <w:fldChar w:fldCharType="separate"/>
      </w:r>
      <w:r>
        <w:rPr>
          <w:color w:val="0072CE"/>
          <w:u w:val="single"/>
          <w:shd w:fill="FFD821" w:val="clear"/>
        </w:rPr>
        <w:t>ххххххххх.ru</w:t>
      </w:r>
      <w:r>
        <w:rPr>
          <w:color w:val="0072CE"/>
          <w:u w:val="single"/>
          <w:shd w:fill="FFD821" w:val="clear"/>
        </w:rPr>
        <w:fldChar w:fldCharType="end"/>
      </w:r>
    </w:p>
    <w:p w14:paraId="23000000">
      <w:pPr>
        <w:ind/>
        <w:jc w:val="both"/>
        <w:rPr>
          <w:sz w:val="12"/>
        </w:rPr>
      </w:pPr>
    </w:p>
    <w:p w14:paraId="24000000">
      <w:pPr>
        <w:ind w:firstLine="567" w:left="0"/>
        <w:jc w:val="both"/>
      </w:pPr>
      <w:r>
        <w:t xml:space="preserve">На основании вышеизложенного и руководствуясь статьей 24.1 Федерального закона от 24 июля 2007 г. № 209-ФЗ «О развитии малого и среднего предпринимательства в Российской Федерации», Порядком признания субъекта малого или среднего предпринимательства социальным предприятием, утвержденным приказом  Минэкономразвития России от 29 ноября 2019 г. № 773, прошу признать </w:t>
      </w:r>
      <w:r>
        <w:rPr>
          <w:shd w:fill="FFD821" w:val="clear"/>
        </w:rPr>
        <w:t>индивидуального предпринимателя</w:t>
      </w:r>
      <w:r>
        <w:rPr>
          <w:shd w:fill="FFD821" w:val="clear"/>
        </w:rPr>
        <w:t xml:space="preserve"> Иванова Ивана Ивановича</w:t>
      </w:r>
      <w:r>
        <w:rPr>
          <w:shd w:fill="FFD821" w:val="clear"/>
        </w:rPr>
        <w:t xml:space="preserve"> </w:t>
      </w:r>
      <w:r>
        <w:t>социальным предприятием.</w:t>
      </w:r>
    </w:p>
    <w:p w14:paraId="25000000">
      <w:pPr>
        <w:ind w:firstLine="709" w:left="0"/>
        <w:jc w:val="both"/>
      </w:pPr>
    </w:p>
    <w:p w14:paraId="26000000">
      <w:pPr>
        <w:spacing w:after="240"/>
        <w:ind w:firstLine="567" w:left="0"/>
        <w:jc w:val="both"/>
      </w:pPr>
      <w: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27000000">
      <w:pPr>
        <w:ind w:firstLine="567" w:left="0"/>
        <w:jc w:val="both"/>
        <w:rPr>
          <w:color w:val="000000"/>
        </w:rPr>
      </w:pPr>
      <w:r>
        <w:rPr>
          <w:color w:val="000000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Российской Федерации от 27 июля 2006 г. №</w:t>
      </w:r>
      <w:r>
        <w:rPr>
          <w:color w:val="000000"/>
        </w:rPr>
        <w:t xml:space="preserve"> 152-ФЗ «О персональных данных».</w:t>
      </w:r>
    </w:p>
    <w:p w14:paraId="28000000">
      <w:pPr>
        <w:ind w:firstLine="567" w:left="0"/>
        <w:jc w:val="both"/>
        <w:rPr>
          <w:spacing w:val="-2"/>
        </w:rPr>
      </w:pPr>
    </w:p>
    <w:p w14:paraId="29000000">
      <w:pPr>
        <w:ind w:firstLine="567" w:left="0"/>
        <w:jc w:val="both"/>
        <w:rPr>
          <w:spacing w:val="-2"/>
        </w:rPr>
      </w:pPr>
    </w:p>
    <w:p w14:paraId="2A000000">
      <w:pPr>
        <w:ind w:firstLine="567" w:left="0"/>
        <w:jc w:val="both"/>
        <w:rPr>
          <w:spacing w:val="-2"/>
        </w:rPr>
      </w:pPr>
      <w:r>
        <w:rPr>
          <w:spacing w:val="-2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№ 773, прилагаются (на ________ л.)</w:t>
      </w:r>
    </w:p>
    <w:p w14:paraId="2B000000">
      <w:pPr>
        <w:ind w:firstLine="567" w:left="0"/>
        <w:jc w:val="both"/>
        <w:rPr>
          <w:spacing w:val="-2"/>
          <w:sz w:val="2"/>
        </w:rPr>
      </w:pPr>
      <w:r>
        <w:rPr>
          <w:spacing w:val="-2"/>
        </w:rPr>
        <w:br/>
      </w:r>
    </w:p>
    <w:p w14:paraId="2C000000">
      <w:pPr>
        <w:spacing w:after="600"/>
        <w:ind/>
        <w:jc w:val="both"/>
        <w:rPr>
          <w:spacing w:val="-2"/>
          <w:sz w:val="2"/>
        </w:rPr>
      </w:pPr>
    </w:p>
    <w:tbl>
      <w:tblPr>
        <w:tblStyle w:val="Style_1"/>
        <w:tblLayout w:type="fixed"/>
        <w:tblCellMar>
          <w:left w:type="dxa" w:w="28"/>
          <w:right w:type="dxa" w:w="28"/>
        </w:tblCellMar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>
        <w:tc>
          <w:tcPr>
            <w:tcW w:type="dxa" w:w="19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D000000">
            <w:pPr>
              <w:ind/>
              <w:jc w:val="right"/>
            </w:pPr>
            <w:r>
              <w:t>«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E000000">
            <w:pPr>
              <w:ind/>
              <w:jc w:val="center"/>
            </w:pPr>
          </w:p>
        </w:tc>
        <w:tc>
          <w:tcPr>
            <w:tcW w:type="dxa" w:w="2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F000000">
            <w:r>
              <w:t>»</w:t>
            </w:r>
          </w:p>
        </w:tc>
        <w:tc>
          <w:tcPr>
            <w:tcW w:type="dxa" w:w="147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0000000">
            <w:pPr>
              <w:ind/>
              <w:jc w:val="center"/>
            </w:pPr>
          </w:p>
        </w:tc>
        <w:tc>
          <w:tcPr>
            <w:tcW w:type="dxa" w:w="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1000000">
            <w:pPr>
              <w:ind/>
              <w:jc w:val="right"/>
            </w:pPr>
            <w:r>
              <w:t>20</w:t>
            </w:r>
          </w:p>
        </w:tc>
        <w:tc>
          <w:tcPr>
            <w:tcW w:type="dxa" w:w="3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2000000"/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3000000">
            <w:pPr>
              <w:ind w:firstLine="0" w:left="57"/>
            </w:pPr>
            <w:r>
              <w:t>г.</w:t>
            </w:r>
          </w:p>
        </w:tc>
      </w:tr>
    </w:tbl>
    <w:p w14:paraId="34000000">
      <w:pPr>
        <w:spacing w:after="480"/>
        <w:ind/>
        <w:rPr>
          <w:sz w:val="2"/>
        </w:rPr>
      </w:pPr>
    </w:p>
    <w:tbl>
      <w:tblPr>
        <w:tblStyle w:val="Style_1"/>
        <w:tblLayout w:type="fixed"/>
        <w:tblCellMar>
          <w:left w:type="dxa" w:w="28"/>
          <w:right w:type="dxa" w:w="28"/>
        </w:tblCellMar>
      </w:tblPr>
      <w:tblGrid>
        <w:gridCol w:w="3158"/>
        <w:gridCol w:w="2536"/>
        <w:gridCol w:w="226"/>
        <w:gridCol w:w="4001"/>
      </w:tblGrid>
      <w:tr>
        <w:tc>
          <w:tcPr>
            <w:tcW w:type="dxa" w:w="3158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5000000">
            <w:r>
              <w:t>Индивидуальный</w:t>
            </w:r>
            <w:r>
              <w:br/>
            </w:r>
            <w:r>
              <w:t>предприниматель</w:t>
            </w:r>
            <w:r>
              <w:br/>
            </w:r>
            <w:r>
              <w:t>(руководитель юридического</w:t>
            </w:r>
            <w:r>
              <w:br/>
            </w:r>
            <w:r>
              <w:t>лица)/Уполномоченное лицо</w:t>
            </w:r>
          </w:p>
        </w:tc>
        <w:tc>
          <w:tcPr>
            <w:tcW w:type="dxa" w:w="253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6000000">
            <w:pPr>
              <w:ind/>
              <w:jc w:val="center"/>
            </w:pPr>
          </w:p>
        </w:tc>
        <w:tc>
          <w:tcPr>
            <w:tcW w:type="dxa" w:w="226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7000000">
            <w:pPr>
              <w:ind/>
              <w:jc w:val="center"/>
            </w:pPr>
          </w:p>
        </w:tc>
        <w:tc>
          <w:tcPr>
            <w:tcW w:type="dxa" w:w="400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8000000">
            <w:pPr>
              <w:ind/>
              <w:jc w:val="center"/>
            </w:pPr>
          </w:p>
        </w:tc>
      </w:tr>
      <w:tr>
        <w:tc>
          <w:tcPr>
            <w:tcW w:type="dxa" w:w="3158"/>
            <w:tcBorders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9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53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type="dxa" w:w="226"/>
            <w:tcBorders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B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400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14:paraId="3D000000">
      <w:pPr>
        <w:spacing w:before="600"/>
        <w:ind/>
      </w:pPr>
      <w:r>
        <w:rPr>
          <w:sz w:val="28"/>
        </w:rPr>
        <w:t>м.п.</w:t>
      </w:r>
      <w:r>
        <w:t xml:space="preserve"> (при наличии)</w:t>
      </w:r>
    </w:p>
    <w:p w14:paraId="3E000000"/>
    <w:p w14:paraId="3F000000"/>
    <w:sectPr>
      <w:pgSz w:h="16838" w:orient="portrait" w:w="11906"/>
      <w:pgMar w:bottom="1135" w:footer="397" w:gutter="0" w:header="397" w:left="1134" w:right="851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er"/>
    <w:basedOn w:val="Style_2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2_ch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footer"/>
    <w:basedOn w:val="Style_2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2023-03-01T08:54:35Z</dcterms:modified>
</cp:coreProperties>
</file>