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55" w:rsidRDefault="00BF1955" w:rsidP="00BF1955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F1955" w:rsidTr="00B6193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F1955" w:rsidRDefault="00BF1955" w:rsidP="00B6193B">
            <w:pPr>
              <w:pStyle w:val="ConsPlusNormal"/>
              <w:jc w:val="center"/>
            </w:pPr>
            <w:bookmarkStart w:id="1" w:name="P293"/>
            <w:bookmarkEnd w:id="1"/>
            <w:r>
              <w:t>СВЕДЕНИЯ</w:t>
            </w:r>
          </w:p>
          <w:p w:rsidR="00BF1955" w:rsidRDefault="00BF1955" w:rsidP="00B6193B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BF1955" w:rsidRDefault="00BF1955" w:rsidP="00B6193B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BF1955" w:rsidRDefault="00BF1955" w:rsidP="00B6193B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BF1955" w:rsidRDefault="00BF1955" w:rsidP="00B6193B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BF1955" w:rsidTr="00B6193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F1955" w:rsidRDefault="00BF1955" w:rsidP="00B6193B">
            <w:pPr>
              <w:pStyle w:val="ConsPlusNormal"/>
              <w:jc w:val="center"/>
            </w:pPr>
            <w:r>
              <w:t xml:space="preserve">из числа категорий граждан, указанных </w:t>
            </w:r>
            <w:r w:rsidRPr="00BF1955">
              <w:t xml:space="preserve">в </w:t>
            </w:r>
            <w:hyperlink r:id="rId5" w:history="1">
              <w:r w:rsidRPr="00BF1955"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F1955" w:rsidTr="00B6193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F1955" w:rsidRDefault="00BF1955" w:rsidP="00B6193B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BF1955" w:rsidRDefault="00BF1955" w:rsidP="00BF19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BF1955" w:rsidTr="00B6193B">
        <w:tc>
          <w:tcPr>
            <w:tcW w:w="680" w:type="dxa"/>
          </w:tcPr>
          <w:p w:rsidR="00BF1955" w:rsidRDefault="00BF1955" w:rsidP="00B6193B">
            <w:pPr>
              <w:pStyle w:val="ConsPlusNormal"/>
              <w:jc w:val="center"/>
            </w:pPr>
            <w:r>
              <w:t>N</w:t>
            </w:r>
          </w:p>
          <w:p w:rsidR="00BF1955" w:rsidRDefault="00BF1955" w:rsidP="00B6193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BF1955" w:rsidRDefault="00BF1955" w:rsidP="00B6193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BF1955" w:rsidRDefault="00BF1955" w:rsidP="00B6193B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BF1955" w:rsidRDefault="00BF1955" w:rsidP="00B6193B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BF1955" w:rsidTr="00B6193B">
        <w:tc>
          <w:tcPr>
            <w:tcW w:w="680" w:type="dxa"/>
          </w:tcPr>
          <w:p w:rsidR="00BF1955" w:rsidRDefault="00BF1955" w:rsidP="00B619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BF1955" w:rsidRDefault="00BF1955" w:rsidP="00B6193B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680" w:type="dxa"/>
          </w:tcPr>
          <w:p w:rsidR="00BF1955" w:rsidRPr="00BF1955" w:rsidRDefault="00BF1955" w:rsidP="00B6193B">
            <w:pPr>
              <w:pStyle w:val="ConsPlusNormal"/>
              <w:jc w:val="center"/>
            </w:pPr>
            <w:r w:rsidRPr="00BF1955">
              <w:t>2.</w:t>
            </w:r>
          </w:p>
        </w:tc>
        <w:tc>
          <w:tcPr>
            <w:tcW w:w="3979" w:type="dxa"/>
          </w:tcPr>
          <w:p w:rsidR="00BF1955" w:rsidRPr="00BF1955" w:rsidRDefault="00BF1955" w:rsidP="00B6193B">
            <w:pPr>
              <w:pStyle w:val="ConsPlusNormal"/>
              <w:jc w:val="both"/>
            </w:pPr>
            <w:r w:rsidRPr="00BF1955">
              <w:t xml:space="preserve">Работники, относящиеся к категориям, указанным в </w:t>
            </w:r>
            <w:hyperlink r:id="rId6" w:history="1">
              <w:r w:rsidRPr="00BF1955">
                <w:t>пункте 1 части 1 статьи 24.1</w:t>
              </w:r>
            </w:hyperlink>
            <w:r w:rsidRPr="00BF1955"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 w:rsidRPr="00BF1955">
                <w:t>строк 2.1</w:t>
              </w:r>
            </w:hyperlink>
            <w:r w:rsidRPr="00BF1955">
              <w:t xml:space="preserve"> - </w:t>
            </w:r>
            <w:hyperlink w:anchor="P350" w:history="1">
              <w:r w:rsidRPr="00BF1955">
                <w:t>2.10</w:t>
              </w:r>
            </w:hyperlink>
            <w:r w:rsidRPr="00BF1955">
              <w:t>), в том числе:</w:t>
            </w: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680" w:type="dxa"/>
          </w:tcPr>
          <w:p w:rsidR="00BF1955" w:rsidRPr="00BF1955" w:rsidRDefault="00BF1955" w:rsidP="00B6193B">
            <w:pPr>
              <w:pStyle w:val="ConsPlusNormal"/>
              <w:jc w:val="center"/>
            </w:pPr>
            <w:bookmarkStart w:id="2" w:name="P314"/>
            <w:bookmarkEnd w:id="2"/>
            <w:r w:rsidRPr="00BF1955">
              <w:t>2.1</w:t>
            </w:r>
          </w:p>
        </w:tc>
        <w:tc>
          <w:tcPr>
            <w:tcW w:w="3979" w:type="dxa"/>
          </w:tcPr>
          <w:p w:rsidR="00BF1955" w:rsidRPr="00BF1955" w:rsidRDefault="00BF1955" w:rsidP="00B6193B">
            <w:pPr>
              <w:pStyle w:val="ConsPlusNormal"/>
              <w:ind w:left="283"/>
              <w:jc w:val="both"/>
            </w:pPr>
            <w:r w:rsidRPr="00BF1955">
              <w:t>инвалиды</w:t>
            </w: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680" w:type="dxa"/>
          </w:tcPr>
          <w:p w:rsidR="00BF1955" w:rsidRPr="00BF1955" w:rsidRDefault="00BF1955" w:rsidP="00B6193B">
            <w:pPr>
              <w:pStyle w:val="ConsPlusNormal"/>
              <w:jc w:val="center"/>
            </w:pPr>
            <w:r w:rsidRPr="00BF1955">
              <w:t>2.2</w:t>
            </w:r>
          </w:p>
        </w:tc>
        <w:tc>
          <w:tcPr>
            <w:tcW w:w="3979" w:type="dxa"/>
          </w:tcPr>
          <w:p w:rsidR="00BF1955" w:rsidRPr="00BF1955" w:rsidRDefault="00BF1955" w:rsidP="00B6193B">
            <w:pPr>
              <w:pStyle w:val="ConsPlusNormal"/>
              <w:ind w:left="283"/>
              <w:jc w:val="both"/>
            </w:pPr>
            <w:r w:rsidRPr="00BF1955"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680" w:type="dxa"/>
          </w:tcPr>
          <w:p w:rsidR="00BF1955" w:rsidRPr="00BF1955" w:rsidRDefault="00BF1955" w:rsidP="00B6193B">
            <w:pPr>
              <w:pStyle w:val="ConsPlusNormal"/>
              <w:jc w:val="center"/>
            </w:pPr>
            <w:r w:rsidRPr="00BF1955">
              <w:t>2.3</w:t>
            </w:r>
          </w:p>
        </w:tc>
        <w:tc>
          <w:tcPr>
            <w:tcW w:w="3979" w:type="dxa"/>
          </w:tcPr>
          <w:p w:rsidR="00BF1955" w:rsidRPr="00BF1955" w:rsidRDefault="00BF1955" w:rsidP="00B6193B">
            <w:pPr>
              <w:pStyle w:val="ConsPlusNormal"/>
              <w:ind w:left="283"/>
              <w:jc w:val="both"/>
            </w:pPr>
            <w:r w:rsidRPr="00BF1955"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680" w:type="dxa"/>
          </w:tcPr>
          <w:p w:rsidR="00BF1955" w:rsidRPr="00BF1955" w:rsidRDefault="00BF1955" w:rsidP="00B6193B">
            <w:pPr>
              <w:pStyle w:val="ConsPlusNormal"/>
              <w:jc w:val="center"/>
            </w:pPr>
            <w:r w:rsidRPr="00BF1955">
              <w:t>2.4</w:t>
            </w:r>
          </w:p>
        </w:tc>
        <w:tc>
          <w:tcPr>
            <w:tcW w:w="3979" w:type="dxa"/>
            <w:vAlign w:val="bottom"/>
          </w:tcPr>
          <w:p w:rsidR="00BF1955" w:rsidRPr="00BF1955" w:rsidRDefault="00BF1955" w:rsidP="00B6193B">
            <w:pPr>
              <w:pStyle w:val="ConsPlusNormal"/>
              <w:ind w:left="283"/>
              <w:jc w:val="both"/>
            </w:pPr>
            <w:r w:rsidRPr="00BF1955">
              <w:t xml:space="preserve">пенсионеры и граждане </w:t>
            </w:r>
            <w:proofErr w:type="spellStart"/>
            <w:r w:rsidRPr="00BF1955">
              <w:t>предпенсионного</w:t>
            </w:r>
            <w:proofErr w:type="spellEnd"/>
            <w:r w:rsidRPr="00BF1955"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680" w:type="dxa"/>
          </w:tcPr>
          <w:p w:rsidR="00BF1955" w:rsidRPr="00BF1955" w:rsidRDefault="00BF1955" w:rsidP="00B6193B">
            <w:pPr>
              <w:pStyle w:val="ConsPlusNormal"/>
              <w:jc w:val="center"/>
            </w:pPr>
            <w:r w:rsidRPr="00BF1955">
              <w:t>2.5</w:t>
            </w:r>
          </w:p>
        </w:tc>
        <w:tc>
          <w:tcPr>
            <w:tcW w:w="3979" w:type="dxa"/>
            <w:vAlign w:val="bottom"/>
          </w:tcPr>
          <w:p w:rsidR="00BF1955" w:rsidRPr="00BF1955" w:rsidRDefault="00BF1955" w:rsidP="00B6193B">
            <w:pPr>
              <w:pStyle w:val="ConsPlusNormal"/>
              <w:ind w:left="283"/>
              <w:jc w:val="both"/>
            </w:pPr>
            <w:r w:rsidRPr="00BF1955"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680" w:type="dxa"/>
          </w:tcPr>
          <w:p w:rsidR="00BF1955" w:rsidRPr="00BF1955" w:rsidRDefault="00BF1955" w:rsidP="00B6193B">
            <w:pPr>
              <w:pStyle w:val="ConsPlusNormal"/>
              <w:jc w:val="center"/>
            </w:pPr>
            <w:r w:rsidRPr="00BF1955">
              <w:t>2.6</w:t>
            </w:r>
          </w:p>
        </w:tc>
        <w:tc>
          <w:tcPr>
            <w:tcW w:w="3979" w:type="dxa"/>
            <w:vAlign w:val="center"/>
          </w:tcPr>
          <w:p w:rsidR="00BF1955" w:rsidRPr="00BF1955" w:rsidRDefault="00BF1955" w:rsidP="00B6193B">
            <w:pPr>
              <w:pStyle w:val="ConsPlusNormal"/>
              <w:ind w:left="283"/>
              <w:jc w:val="both"/>
            </w:pPr>
            <w:r w:rsidRPr="00BF1955"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680" w:type="dxa"/>
          </w:tcPr>
          <w:p w:rsidR="00BF1955" w:rsidRPr="00BF1955" w:rsidRDefault="00BF1955" w:rsidP="00B6193B">
            <w:pPr>
              <w:pStyle w:val="ConsPlusNormal"/>
              <w:jc w:val="center"/>
            </w:pPr>
            <w:r w:rsidRPr="00BF1955">
              <w:lastRenderedPageBreak/>
              <w:t>2.7</w:t>
            </w:r>
          </w:p>
        </w:tc>
        <w:tc>
          <w:tcPr>
            <w:tcW w:w="3979" w:type="dxa"/>
            <w:vAlign w:val="bottom"/>
          </w:tcPr>
          <w:p w:rsidR="00BF1955" w:rsidRPr="00BF1955" w:rsidRDefault="00BF1955" w:rsidP="00B6193B">
            <w:pPr>
              <w:pStyle w:val="ConsPlusNormal"/>
              <w:ind w:left="283"/>
              <w:jc w:val="both"/>
            </w:pPr>
            <w:r w:rsidRPr="00BF1955">
              <w:t>беженцы и вынужденные переселенцы</w:t>
            </w: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680" w:type="dxa"/>
            <w:vAlign w:val="bottom"/>
          </w:tcPr>
          <w:p w:rsidR="00BF1955" w:rsidRPr="00BF1955" w:rsidRDefault="00BF1955" w:rsidP="00B6193B">
            <w:pPr>
              <w:pStyle w:val="ConsPlusNormal"/>
              <w:jc w:val="center"/>
            </w:pPr>
            <w:r w:rsidRPr="00BF1955">
              <w:t>2.8</w:t>
            </w:r>
          </w:p>
        </w:tc>
        <w:tc>
          <w:tcPr>
            <w:tcW w:w="3979" w:type="dxa"/>
            <w:vAlign w:val="center"/>
          </w:tcPr>
          <w:p w:rsidR="00BF1955" w:rsidRPr="00BF1955" w:rsidRDefault="00BF1955" w:rsidP="00B6193B">
            <w:pPr>
              <w:pStyle w:val="ConsPlusNormal"/>
              <w:ind w:left="283"/>
              <w:jc w:val="both"/>
            </w:pPr>
            <w:r w:rsidRPr="00BF1955">
              <w:t>малоимущие граждане</w:t>
            </w: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680" w:type="dxa"/>
          </w:tcPr>
          <w:p w:rsidR="00BF1955" w:rsidRPr="00BF1955" w:rsidRDefault="00BF1955" w:rsidP="00B6193B">
            <w:pPr>
              <w:pStyle w:val="ConsPlusNormal"/>
              <w:jc w:val="center"/>
            </w:pPr>
            <w:r w:rsidRPr="00BF1955">
              <w:t>2.9</w:t>
            </w:r>
          </w:p>
        </w:tc>
        <w:tc>
          <w:tcPr>
            <w:tcW w:w="3979" w:type="dxa"/>
            <w:vAlign w:val="center"/>
          </w:tcPr>
          <w:p w:rsidR="00BF1955" w:rsidRPr="00BF1955" w:rsidRDefault="00BF1955" w:rsidP="00B6193B">
            <w:pPr>
              <w:pStyle w:val="ConsPlusNormal"/>
              <w:ind w:left="283"/>
              <w:jc w:val="both"/>
            </w:pPr>
            <w:r w:rsidRPr="00BF1955"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680" w:type="dxa"/>
          </w:tcPr>
          <w:p w:rsidR="00BF1955" w:rsidRPr="00BF1955" w:rsidRDefault="00BF1955" w:rsidP="00B6193B">
            <w:pPr>
              <w:pStyle w:val="ConsPlusNormal"/>
              <w:jc w:val="center"/>
            </w:pPr>
            <w:bookmarkStart w:id="3" w:name="P350"/>
            <w:bookmarkEnd w:id="3"/>
            <w:r w:rsidRPr="00BF1955">
              <w:t>2.10</w:t>
            </w:r>
          </w:p>
        </w:tc>
        <w:tc>
          <w:tcPr>
            <w:tcW w:w="3979" w:type="dxa"/>
            <w:vAlign w:val="center"/>
          </w:tcPr>
          <w:p w:rsidR="00BF1955" w:rsidRPr="00BF1955" w:rsidRDefault="00BF1955" w:rsidP="00B6193B">
            <w:pPr>
              <w:pStyle w:val="ConsPlusNormal"/>
              <w:ind w:left="283"/>
              <w:jc w:val="both"/>
            </w:pPr>
            <w:r w:rsidRPr="00BF1955"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2211" w:type="dxa"/>
          </w:tcPr>
          <w:p w:rsidR="00BF1955" w:rsidRPr="00BF1955" w:rsidRDefault="00BF1955" w:rsidP="00B6193B">
            <w:pPr>
              <w:pStyle w:val="ConsPlusNormal"/>
            </w:pPr>
          </w:p>
        </w:tc>
      </w:tr>
    </w:tbl>
    <w:p w:rsidR="00BF1955" w:rsidRPr="00BF1955" w:rsidRDefault="00BF1955" w:rsidP="00BF19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F1955" w:rsidRPr="00BF1955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  <w:ind w:firstLine="540"/>
              <w:jc w:val="both"/>
            </w:pPr>
            <w:r w:rsidRPr="00BF1955">
              <w:t xml:space="preserve">Доля работников, относящихся к категориям, указанным в </w:t>
            </w:r>
            <w:hyperlink r:id="rId7" w:history="1">
              <w:r w:rsidRPr="00BF1955">
                <w:t>пункте 1 части 1 статьи 24.1</w:t>
              </w:r>
            </w:hyperlink>
            <w:r w:rsidRPr="00BF1955"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F1955" w:rsidRPr="00BF1955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  <w:jc w:val="both"/>
            </w:pPr>
          </w:p>
        </w:tc>
      </w:tr>
      <w:tr w:rsidR="00BF1955" w:rsidRPr="00BF1955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  <w:jc w:val="both"/>
            </w:pPr>
            <w:r w:rsidRPr="00BF1955">
              <w:t>"__" ___________ 20__ г.</w:t>
            </w:r>
          </w:p>
        </w:tc>
      </w:tr>
    </w:tbl>
    <w:p w:rsidR="00BF1955" w:rsidRPr="00BF1955" w:rsidRDefault="00BF1955" w:rsidP="00BF195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F1955" w:rsidRPr="00BF1955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</w:pPr>
            <w:r w:rsidRPr="00BF1955"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RPr="00BF1955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  <w:ind w:firstLine="540"/>
            </w:pPr>
            <w:r w:rsidRPr="00BF1955"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  <w:jc w:val="center"/>
            </w:pPr>
            <w:r w:rsidRPr="00BF1955">
              <w:t>(расшифровка подписи)</w:t>
            </w:r>
          </w:p>
        </w:tc>
      </w:tr>
      <w:tr w:rsidR="00BF1955" w:rsidRPr="00BF1955" w:rsidTr="00B6193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1955" w:rsidRPr="00BF1955" w:rsidRDefault="00BF1955" w:rsidP="00B6193B">
            <w:pPr>
              <w:pStyle w:val="ConsPlusNormal"/>
            </w:pPr>
          </w:p>
        </w:tc>
      </w:tr>
      <w:tr w:rsidR="00BF1955" w:rsidTr="00B6193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1955" w:rsidRDefault="00BF1955" w:rsidP="00B6193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BF1955" w:rsidRDefault="00BF1955" w:rsidP="00BF1955">
      <w:pPr>
        <w:pStyle w:val="ConsPlusNormal"/>
        <w:ind w:firstLine="540"/>
        <w:jc w:val="both"/>
      </w:pPr>
    </w:p>
    <w:p w:rsidR="00BF1955" w:rsidRDefault="00BF1955" w:rsidP="00BF1955">
      <w:pPr>
        <w:pStyle w:val="ConsPlusNormal"/>
        <w:ind w:firstLine="540"/>
        <w:jc w:val="both"/>
      </w:pPr>
    </w:p>
    <w:p w:rsidR="00BF1955" w:rsidRDefault="00BF1955" w:rsidP="00BF1955">
      <w:pPr>
        <w:pStyle w:val="ConsPlusNormal"/>
        <w:ind w:firstLine="540"/>
        <w:jc w:val="both"/>
      </w:pPr>
    </w:p>
    <w:p w:rsidR="00DF51DD" w:rsidRDefault="00DF51DD"/>
    <w:sectPr w:rsidR="00D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55"/>
    <w:rsid w:val="00871193"/>
    <w:rsid w:val="00BF1955"/>
    <w:rsid w:val="00D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5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Н.В.</dc:creator>
  <cp:lastModifiedBy>Пользователь</cp:lastModifiedBy>
  <cp:revision>2</cp:revision>
  <dcterms:created xsi:type="dcterms:W3CDTF">2020-02-17T05:54:00Z</dcterms:created>
  <dcterms:modified xsi:type="dcterms:W3CDTF">2021-03-09T09:28:00Z</dcterms:modified>
</cp:coreProperties>
</file>